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5827F1">
        <w:rPr>
          <w:rFonts w:ascii="Arial" w:hAnsi="Arial" w:cs="Arial"/>
          <w:bCs/>
          <w:color w:val="737373"/>
          <w:sz w:val="20"/>
          <w:szCs w:val="20"/>
        </w:rPr>
        <w:t>6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5827F1">
        <w:rPr>
          <w:rFonts w:ascii="Arial" w:hAnsi="Arial" w:cs="Arial"/>
          <w:bCs/>
          <w:color w:val="737373"/>
          <w:sz w:val="20"/>
          <w:szCs w:val="20"/>
        </w:rPr>
        <w:t>března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5827F1" w:rsidRPr="005827F1" w:rsidRDefault="005827F1" w:rsidP="005827F1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V</w:t>
      </w:r>
      <w:r w:rsidRPr="005827F1">
        <w:rPr>
          <w:rFonts w:ascii="Arial" w:hAnsi="Arial" w:cs="Arial"/>
          <w:b/>
          <w:bCs/>
          <w:color w:val="FF6600"/>
          <w:sz w:val="40"/>
          <w:szCs w:val="40"/>
        </w:rPr>
        <w:t xml:space="preserve"> Dukovanech testovali hermetické prostory přetlakem 130 </w:t>
      </w:r>
      <w:proofErr w:type="spellStart"/>
      <w:r w:rsidRPr="005827F1">
        <w:rPr>
          <w:rFonts w:ascii="Arial" w:hAnsi="Arial" w:cs="Arial"/>
          <w:b/>
          <w:bCs/>
          <w:color w:val="FF6600"/>
          <w:sz w:val="40"/>
          <w:szCs w:val="40"/>
        </w:rPr>
        <w:t>kPa</w:t>
      </w:r>
      <w:proofErr w:type="spellEnd"/>
      <w:r w:rsidRPr="005827F1">
        <w:rPr>
          <w:rFonts w:ascii="Arial" w:hAnsi="Arial" w:cs="Arial"/>
          <w:b/>
          <w:bCs/>
          <w:color w:val="FF6600"/>
          <w:sz w:val="40"/>
          <w:szCs w:val="40"/>
        </w:rPr>
        <w:t>. Blok pokryly laserové paprsky.</w:t>
      </w:r>
    </w:p>
    <w:p w:rsidR="005827F1" w:rsidRPr="005827F1" w:rsidRDefault="005827F1" w:rsidP="005827F1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5827F1">
        <w:rPr>
          <w:rFonts w:ascii="Arial" w:hAnsi="Arial" w:cs="Arial"/>
          <w:b/>
          <w:color w:val="7F7F7F"/>
        </w:rPr>
        <w:t xml:space="preserve">Dukovany 2. 3. 2017 – Energetici v Jaderné elektrárně Dukovany provedli ojedinělou </w:t>
      </w:r>
      <w:proofErr w:type="spellStart"/>
      <w:r w:rsidRPr="005827F1">
        <w:rPr>
          <w:rFonts w:ascii="Arial" w:hAnsi="Arial" w:cs="Arial"/>
          <w:b/>
          <w:color w:val="7F7F7F"/>
        </w:rPr>
        <w:t>těsnostní</w:t>
      </w:r>
      <w:proofErr w:type="spellEnd"/>
      <w:r w:rsidRPr="005827F1">
        <w:rPr>
          <w:rFonts w:ascii="Arial" w:hAnsi="Arial" w:cs="Arial"/>
          <w:b/>
          <w:color w:val="7F7F7F"/>
        </w:rPr>
        <w:t xml:space="preserve"> a tlakovou zkoušku hermetických prostor, při které byl v hermetickém prostoru druhého reaktorového bloku vytvořen přetlak až 130 </w:t>
      </w:r>
      <w:proofErr w:type="spellStart"/>
      <w:r w:rsidRPr="005827F1">
        <w:rPr>
          <w:rFonts w:ascii="Arial" w:hAnsi="Arial" w:cs="Arial"/>
          <w:b/>
          <w:color w:val="7F7F7F"/>
        </w:rPr>
        <w:t>kPa</w:t>
      </w:r>
      <w:proofErr w:type="spellEnd"/>
      <w:r w:rsidRPr="005827F1">
        <w:rPr>
          <w:rFonts w:ascii="Arial" w:hAnsi="Arial" w:cs="Arial"/>
          <w:b/>
          <w:color w:val="7F7F7F"/>
        </w:rPr>
        <w:t xml:space="preserve">. Měření bylo prováděno pomocí tisíců laserových paprsků. Byl to jeden z posledních, ale technicky i bezpečnostně nejnáročnějších úkolů realizovaných v průběhu probíhající odstávky 2. reaktorového bloku, který prokázal jeho velmi dobrý stav, vyhovující podmínkám pro další dlouhodobý bezpečný provoz. </w:t>
      </w:r>
      <w:bookmarkStart w:id="0" w:name="_GoBack"/>
      <w:bookmarkEnd w:id="0"/>
    </w:p>
    <w:p w:rsidR="005827F1" w:rsidRPr="00904251" w:rsidRDefault="005827F1" w:rsidP="005827F1">
      <w:pPr>
        <w:tabs>
          <w:tab w:val="left" w:pos="10915"/>
        </w:tabs>
        <w:ind w:left="426" w:right="281"/>
        <w:rPr>
          <w:rFonts w:ascii="Arial" w:hAnsi="Arial" w:cs="Arial"/>
        </w:rPr>
      </w:pPr>
      <w:proofErr w:type="spellStart"/>
      <w:r w:rsidRPr="00904251">
        <w:rPr>
          <w:rFonts w:ascii="Arial" w:hAnsi="Arial" w:cs="Arial"/>
        </w:rPr>
        <w:t>Těsnostní</w:t>
      </w:r>
      <w:proofErr w:type="spellEnd"/>
      <w:r w:rsidRPr="00904251">
        <w:rPr>
          <w:rFonts w:ascii="Arial" w:hAnsi="Arial" w:cs="Arial"/>
        </w:rPr>
        <w:t xml:space="preserve"> a pevnostní zkoušky hermetických prostor </w:t>
      </w:r>
      <w:r>
        <w:rPr>
          <w:rFonts w:ascii="Arial" w:hAnsi="Arial" w:cs="Arial"/>
        </w:rPr>
        <w:t xml:space="preserve">každého reaktorového </w:t>
      </w:r>
      <w:r w:rsidRPr="00904251">
        <w:rPr>
          <w:rFonts w:ascii="Arial" w:hAnsi="Arial" w:cs="Arial"/>
        </w:rPr>
        <w:t>bloku se provádí jednou za deset let a jejich cílem je praktické ověření stavu bloku a jeho schopnost odolat následkům maximální projektov</w:t>
      </w:r>
      <w:r>
        <w:rPr>
          <w:rFonts w:ascii="Arial" w:hAnsi="Arial" w:cs="Arial"/>
        </w:rPr>
        <w:t>é</w:t>
      </w:r>
      <w:r w:rsidRPr="00904251">
        <w:rPr>
          <w:rFonts w:ascii="Arial" w:hAnsi="Arial" w:cs="Arial"/>
        </w:rPr>
        <w:t xml:space="preserve"> havárii.</w:t>
      </w:r>
      <w:r>
        <w:rPr>
          <w:rFonts w:ascii="Arial" w:hAnsi="Arial" w:cs="Arial"/>
        </w:rPr>
        <w:t xml:space="preserve"> </w:t>
      </w:r>
      <w:r w:rsidRPr="00904251">
        <w:rPr>
          <w:rFonts w:ascii="Arial" w:hAnsi="Arial" w:cs="Arial"/>
        </w:rPr>
        <w:t xml:space="preserve">Poprvé od loňského roku se tyto testy provádí při hodnotě 130 </w:t>
      </w:r>
      <w:proofErr w:type="spellStart"/>
      <w:r w:rsidRPr="00904251">
        <w:rPr>
          <w:rFonts w:ascii="Arial" w:hAnsi="Arial" w:cs="Arial"/>
        </w:rPr>
        <w:t>kPa</w:t>
      </w:r>
      <w:proofErr w:type="spellEnd"/>
      <w:r w:rsidRPr="00904251">
        <w:rPr>
          <w:rFonts w:ascii="Arial" w:hAnsi="Arial" w:cs="Arial"/>
        </w:rPr>
        <w:t>, což je ve srovnání s jinými elektrárnami ve světě jedna z nejvyšších hodnot. „</w:t>
      </w:r>
      <w:r w:rsidRPr="005827F1">
        <w:rPr>
          <w:rFonts w:ascii="Arial" w:hAnsi="Arial" w:cs="Arial"/>
        </w:rPr>
        <w:t>Důvodem použití takto vysoké hodnoty je reálně ověřit a prokázat odolnost celého kontejnmentu, kterou musíme doložit k právě probíhajícímu řízení u žádosti na další dlouhodobý provozu bloku. Všechny naměřené hodnoty byly výrazně pod stanovenými limitními hodnotami</w:t>
      </w:r>
      <w:r w:rsidRPr="00904251">
        <w:rPr>
          <w:rFonts w:ascii="Arial" w:hAnsi="Arial" w:cs="Arial"/>
        </w:rPr>
        <w:t>“, řekl Miloš Štěpanovský, ředitel elektrárny.</w:t>
      </w:r>
    </w:p>
    <w:p w:rsidR="005827F1" w:rsidRPr="00904251" w:rsidRDefault="005827F1" w:rsidP="005827F1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904251">
        <w:rPr>
          <w:rFonts w:ascii="Arial" w:hAnsi="Arial" w:cs="Arial"/>
        </w:rPr>
        <w:t xml:space="preserve">Přípravy na </w:t>
      </w:r>
      <w:r>
        <w:rPr>
          <w:rFonts w:ascii="Arial" w:hAnsi="Arial" w:cs="Arial"/>
        </w:rPr>
        <w:t>zkoušky</w:t>
      </w:r>
      <w:r w:rsidRPr="00904251">
        <w:rPr>
          <w:rFonts w:ascii="Arial" w:hAnsi="Arial" w:cs="Arial"/>
        </w:rPr>
        <w:t xml:space="preserve"> probíhaly s několika měsíčním předstihem a byla jim věnována velká pozornost. </w:t>
      </w:r>
      <w:r>
        <w:rPr>
          <w:rFonts w:ascii="Arial" w:hAnsi="Arial" w:cs="Arial"/>
        </w:rPr>
        <w:t>Samotné zkoušky pak</w:t>
      </w:r>
      <w:r w:rsidRPr="00904251">
        <w:rPr>
          <w:rFonts w:ascii="Arial" w:hAnsi="Arial" w:cs="Arial"/>
        </w:rPr>
        <w:t xml:space="preserve"> probíhal</w:t>
      </w:r>
      <w:r>
        <w:rPr>
          <w:rFonts w:ascii="Arial" w:hAnsi="Arial" w:cs="Arial"/>
        </w:rPr>
        <w:t>y</w:t>
      </w:r>
      <w:r w:rsidRPr="00904251">
        <w:rPr>
          <w:rFonts w:ascii="Arial" w:hAnsi="Arial" w:cs="Arial"/>
        </w:rPr>
        <w:t xml:space="preserve"> nepřetržitě 4 dny a bylo do n</w:t>
      </w:r>
      <w:r>
        <w:rPr>
          <w:rFonts w:ascii="Arial" w:hAnsi="Arial" w:cs="Arial"/>
        </w:rPr>
        <w:t>ich</w:t>
      </w:r>
      <w:r w:rsidRPr="00904251">
        <w:rPr>
          <w:rFonts w:ascii="Arial" w:hAnsi="Arial" w:cs="Arial"/>
        </w:rPr>
        <w:t xml:space="preserve"> zapojeno přes 100 zaměstnanců</w:t>
      </w:r>
      <w:r>
        <w:rPr>
          <w:rFonts w:ascii="Arial" w:hAnsi="Arial" w:cs="Arial"/>
        </w:rPr>
        <w:t xml:space="preserve"> a XX inspektorů Státního úřadu pro jadernou bezpečnost</w:t>
      </w:r>
      <w:r w:rsidRPr="00904251">
        <w:rPr>
          <w:rFonts w:ascii="Arial" w:hAnsi="Arial" w:cs="Arial"/>
        </w:rPr>
        <w:t xml:space="preserve">. U zkoušky pevnosti, při které jsou hermetické prostory </w:t>
      </w:r>
      <w:proofErr w:type="spellStart"/>
      <w:r>
        <w:rPr>
          <w:rFonts w:ascii="Arial" w:hAnsi="Arial" w:cs="Arial"/>
        </w:rPr>
        <w:t>natlakovány</w:t>
      </w:r>
      <w:proofErr w:type="spellEnd"/>
      <w:r w:rsidRPr="00904251">
        <w:rPr>
          <w:rFonts w:ascii="Arial" w:hAnsi="Arial" w:cs="Arial"/>
        </w:rPr>
        <w:t xml:space="preserve"> vzduchem na 130 </w:t>
      </w:r>
      <w:proofErr w:type="spellStart"/>
      <w:r w:rsidRPr="00904251">
        <w:rPr>
          <w:rFonts w:ascii="Arial" w:hAnsi="Arial" w:cs="Arial"/>
        </w:rPr>
        <w:t>kPa</w:t>
      </w:r>
      <w:proofErr w:type="spellEnd"/>
      <w:r>
        <w:rPr>
          <w:rFonts w:ascii="Arial" w:hAnsi="Arial" w:cs="Arial"/>
        </w:rPr>
        <w:t>,</w:t>
      </w:r>
      <w:r w:rsidRPr="00904251">
        <w:rPr>
          <w:rFonts w:ascii="Arial" w:hAnsi="Arial" w:cs="Arial"/>
        </w:rPr>
        <w:t xml:space="preserve"> se měří průhyby a deformace vertikálních i horizontálních stěn a konstrukcí. Při </w:t>
      </w:r>
      <w:proofErr w:type="spellStart"/>
      <w:r>
        <w:rPr>
          <w:rFonts w:ascii="Arial" w:hAnsi="Arial" w:cs="Arial"/>
        </w:rPr>
        <w:t>těsnostní</w:t>
      </w:r>
      <w:proofErr w:type="spellEnd"/>
      <w:r>
        <w:rPr>
          <w:rFonts w:ascii="Arial" w:hAnsi="Arial" w:cs="Arial"/>
        </w:rPr>
        <w:t xml:space="preserve"> </w:t>
      </w:r>
      <w:r w:rsidRPr="00904251">
        <w:rPr>
          <w:rFonts w:ascii="Arial" w:hAnsi="Arial" w:cs="Arial"/>
        </w:rPr>
        <w:t xml:space="preserve">zkoušce se měří těsnost hermetických prostor, při které nesmí po určenou dobu samovolně klesnout tlak pod definovanou úroveň. S ohledem na bezpečnost byla přijata opatření omezující vstup a výskyt osob </w:t>
      </w:r>
      <w:r>
        <w:rPr>
          <w:rFonts w:ascii="Arial" w:hAnsi="Arial" w:cs="Arial"/>
        </w:rPr>
        <w:t>ve</w:t>
      </w:r>
      <w:r w:rsidRPr="00904251">
        <w:rPr>
          <w:rFonts w:ascii="Arial" w:hAnsi="Arial" w:cs="Arial"/>
        </w:rPr>
        <w:t xml:space="preserve"> vymezených prostor</w:t>
      </w:r>
      <w:r>
        <w:rPr>
          <w:rFonts w:ascii="Arial" w:hAnsi="Arial" w:cs="Arial"/>
        </w:rPr>
        <w:t>ách</w:t>
      </w:r>
      <w:r w:rsidRPr="00904251">
        <w:rPr>
          <w:rFonts w:ascii="Arial" w:hAnsi="Arial" w:cs="Arial"/>
        </w:rPr>
        <w:t xml:space="preserve">. Na sobě nezávislá měření prováděli odborníci z VUT Brno, VÚEZ Levice, BESTEX Brno, INSET Praha a SMALL Polička. </w:t>
      </w:r>
    </w:p>
    <w:p w:rsidR="005827F1" w:rsidRPr="00904251" w:rsidRDefault="005827F1" w:rsidP="005827F1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904251">
        <w:rPr>
          <w:rFonts w:ascii="Arial" w:hAnsi="Arial" w:cs="Arial"/>
        </w:rPr>
        <w:t xml:space="preserve">Pro měření deformací se při tlakové zkoušce, kromě jiného, používá geodetické 3D měření, které se provádí pomocí tzv. geodetických totálních stanic </w:t>
      </w:r>
      <w:r>
        <w:rPr>
          <w:rFonts w:ascii="Arial" w:hAnsi="Arial" w:cs="Arial"/>
        </w:rPr>
        <w:t>měřicích</w:t>
      </w:r>
      <w:r w:rsidRPr="00904251">
        <w:rPr>
          <w:rFonts w:ascii="Arial" w:hAnsi="Arial" w:cs="Arial"/>
        </w:rPr>
        <w:t xml:space="preserve"> vodorovný úhel, svislý úhel a vzdálenost k cíli. Délka se měří pomocí doby letu laserového paprsku. Pro dosažení co </w:t>
      </w:r>
      <w:r>
        <w:rPr>
          <w:rFonts w:ascii="Arial" w:hAnsi="Arial" w:cs="Arial"/>
        </w:rPr>
        <w:t>největší</w:t>
      </w:r>
      <w:r w:rsidRPr="00904251">
        <w:rPr>
          <w:rFonts w:ascii="Arial" w:hAnsi="Arial" w:cs="Arial"/>
        </w:rPr>
        <w:t xml:space="preserve"> přesnost</w:t>
      </w:r>
      <w:r>
        <w:rPr>
          <w:rFonts w:ascii="Arial" w:hAnsi="Arial" w:cs="Arial"/>
        </w:rPr>
        <w:t>i</w:t>
      </w:r>
      <w:r w:rsidRPr="009042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byly</w:t>
      </w:r>
      <w:r w:rsidRPr="00904251">
        <w:rPr>
          <w:rFonts w:ascii="Arial" w:hAnsi="Arial" w:cs="Arial"/>
        </w:rPr>
        <w:t xml:space="preserve"> jako cíle použity speciální odrazné hranoly. Celý proces je zcela automatizovaný – totální stanice se bez potřeby obsluhy otáčí a cílí na jednotlivé měřené body. Měřilo se </w:t>
      </w:r>
      <w:r>
        <w:rPr>
          <w:rFonts w:ascii="Arial" w:hAnsi="Arial" w:cs="Arial"/>
        </w:rPr>
        <w:t xml:space="preserve">za pomocí </w:t>
      </w:r>
      <w:r w:rsidRPr="00904251">
        <w:rPr>
          <w:rFonts w:ascii="Arial" w:hAnsi="Arial" w:cs="Arial"/>
        </w:rPr>
        <w:t>velké</w:t>
      </w:r>
      <w:r>
        <w:rPr>
          <w:rFonts w:ascii="Arial" w:hAnsi="Arial" w:cs="Arial"/>
        </w:rPr>
        <w:t>ho</w:t>
      </w:r>
      <w:r w:rsidRPr="00904251">
        <w:rPr>
          <w:rFonts w:ascii="Arial" w:hAnsi="Arial" w:cs="Arial"/>
        </w:rPr>
        <w:t xml:space="preserve"> množství bodů, např. </w:t>
      </w:r>
      <w:r>
        <w:rPr>
          <w:rFonts w:ascii="Arial" w:hAnsi="Arial" w:cs="Arial"/>
        </w:rPr>
        <w:t xml:space="preserve">jen </w:t>
      </w:r>
      <w:r w:rsidRPr="00904251">
        <w:rPr>
          <w:rFonts w:ascii="Arial" w:hAnsi="Arial" w:cs="Arial"/>
        </w:rPr>
        <w:t xml:space="preserve">na vnější straně </w:t>
      </w:r>
      <w:proofErr w:type="spellStart"/>
      <w:r w:rsidRPr="00904251">
        <w:rPr>
          <w:rFonts w:ascii="Arial" w:hAnsi="Arial" w:cs="Arial"/>
        </w:rPr>
        <w:t>barbotážní</w:t>
      </w:r>
      <w:proofErr w:type="spellEnd"/>
      <w:r w:rsidRPr="00904251">
        <w:rPr>
          <w:rFonts w:ascii="Arial" w:hAnsi="Arial" w:cs="Arial"/>
        </w:rPr>
        <w:t xml:space="preserve"> věže j</w:t>
      </w:r>
      <w:r>
        <w:rPr>
          <w:rFonts w:ascii="Arial" w:hAnsi="Arial" w:cs="Arial"/>
        </w:rPr>
        <w:t>ich bylo padesát</w:t>
      </w:r>
      <w:r w:rsidRPr="00904251">
        <w:rPr>
          <w:rFonts w:ascii="Arial" w:hAnsi="Arial" w:cs="Arial"/>
        </w:rPr>
        <w:t>. Všechny body se měřily v intervalu 15</w:t>
      </w:r>
      <w:r>
        <w:rPr>
          <w:rFonts w:ascii="Arial" w:hAnsi="Arial" w:cs="Arial"/>
        </w:rPr>
        <w:t xml:space="preserve"> </w:t>
      </w:r>
      <w:r w:rsidRPr="00904251">
        <w:rPr>
          <w:rFonts w:ascii="Arial" w:hAnsi="Arial" w:cs="Arial"/>
        </w:rPr>
        <w:t xml:space="preserve">min. Při měření je dosahována více než milimetrová přesnost a jsou kompenzovány okolní vlivy jako například teplota, mlha nebo sluneční záření. </w:t>
      </w:r>
    </w:p>
    <w:p w:rsidR="00E223D8" w:rsidRDefault="00E223D8" w:rsidP="00E223D8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Pr="000E63F9" w:rsidRDefault="000F2127" w:rsidP="000F2127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p w:rsidR="000F2127" w:rsidRDefault="000F2127" w:rsidP="00A8177D">
      <w:pPr>
        <w:tabs>
          <w:tab w:val="left" w:pos="10915"/>
        </w:tabs>
        <w:ind w:left="426" w:right="281"/>
        <w:rPr>
          <w:rFonts w:ascii="Arial" w:hAnsi="Arial" w:cs="Arial"/>
        </w:rPr>
      </w:pPr>
    </w:p>
    <w:sectPr w:rsidR="000F2127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136E2F"/>
    <w:rsid w:val="00196C85"/>
    <w:rsid w:val="00282B32"/>
    <w:rsid w:val="0030224A"/>
    <w:rsid w:val="003B7C9C"/>
    <w:rsid w:val="003E2E2C"/>
    <w:rsid w:val="00453797"/>
    <w:rsid w:val="00543EF2"/>
    <w:rsid w:val="005827F1"/>
    <w:rsid w:val="005E0A4B"/>
    <w:rsid w:val="00631B0A"/>
    <w:rsid w:val="00634BEA"/>
    <w:rsid w:val="00636270"/>
    <w:rsid w:val="006B2440"/>
    <w:rsid w:val="007723F2"/>
    <w:rsid w:val="007D718B"/>
    <w:rsid w:val="00820C29"/>
    <w:rsid w:val="00895FDC"/>
    <w:rsid w:val="008B095C"/>
    <w:rsid w:val="009236C3"/>
    <w:rsid w:val="00974495"/>
    <w:rsid w:val="00A8177D"/>
    <w:rsid w:val="00AC2ACF"/>
    <w:rsid w:val="00B968FF"/>
    <w:rsid w:val="00BE2E45"/>
    <w:rsid w:val="00CB1638"/>
    <w:rsid w:val="00CB279E"/>
    <w:rsid w:val="00CF6B68"/>
    <w:rsid w:val="00D14DF7"/>
    <w:rsid w:val="00DC4ACB"/>
    <w:rsid w:val="00DF3BB4"/>
    <w:rsid w:val="00E223D8"/>
    <w:rsid w:val="00EF2803"/>
    <w:rsid w:val="00F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2017-01-30T07:22:00Z</cp:lastPrinted>
  <dcterms:created xsi:type="dcterms:W3CDTF">2017-03-06T10:22:00Z</dcterms:created>
  <dcterms:modified xsi:type="dcterms:W3CDTF">2017-03-06T10:31:00Z</dcterms:modified>
</cp:coreProperties>
</file>